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8418E">
      <w:pPr>
        <w:spacing w:before="53"/>
        <w:ind w:left="191"/>
        <w:jc w:val="center"/>
        <w:rPr>
          <w:rFonts w:hint="eastAsia" w:hAnsi="宋体" w:cs="宋体"/>
          <w:b/>
          <w:bCs/>
          <w:color w:val="4472C4"/>
          <w:sz w:val="21"/>
          <w:lang w:val="zh-TW" w:eastAsia="zh-TW"/>
        </w:rPr>
      </w:pPr>
      <w:r>
        <w:rPr>
          <w:rFonts w:hint="eastAsia" w:hAnsi="宋体" w:cs="宋体"/>
          <w:b/>
          <w:bCs/>
          <w:color w:val="4472C4"/>
          <w:sz w:val="21"/>
          <w:lang w:val="zh-TW" w:eastAsia="zh-TW"/>
        </w:rPr>
        <w:t>铠甲式有创呼吸通道建立模型</w:t>
      </w:r>
    </w:p>
    <w:p w14:paraId="6F0059B7">
      <w:pPr>
        <w:spacing w:before="53"/>
        <w:ind w:left="191"/>
        <w:jc w:val="center"/>
        <w:rPr>
          <w:rFonts w:hint="eastAsia" w:hAnsi="宋体" w:cs="宋体"/>
          <w:b/>
          <w:bCs/>
          <w:color w:val="4472C4"/>
          <w:sz w:val="21"/>
          <w:lang w:val="zh-TW" w:eastAsia="zh-TW"/>
        </w:rPr>
      </w:pPr>
    </w:p>
    <w:p w14:paraId="2FB7D67A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一、基本功能要求</w:t>
      </w:r>
    </w:p>
    <w:p w14:paraId="3AABE3C2">
      <w:pPr>
        <w:widowControl/>
        <w:autoSpaceDE/>
        <w:autoSpaceDN/>
        <w:rPr>
          <w:rFonts w:hint="eastAsia" w:cs="宋体"/>
          <w:color w:val="000000"/>
          <w:lang w:val="en-US" w:bidi="ar-SA"/>
        </w:rPr>
      </w:pPr>
      <w:r>
        <w:rPr>
          <w:rFonts w:hint="eastAsia" w:cs="宋体"/>
          <w:color w:val="000000"/>
          <w:lang w:val="en-US" w:bidi="ar-SA"/>
        </w:rPr>
        <w:t>铠甲式有创呼吸通道建立模型</w:t>
      </w:r>
    </w:p>
    <w:p w14:paraId="6F4D505B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二、具体参数要求</w:t>
      </w:r>
    </w:p>
    <w:p w14:paraId="0410ACD2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1.可以用于各种等级的规培训练/考试/比赛</w:t>
      </w:r>
    </w:p>
    <w:p w14:paraId="0EC2AE36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2.铠甲式，可以佩戴在模型或真人脖子上进行训练/SP真人培训</w:t>
      </w:r>
    </w:p>
    <w:p w14:paraId="5DA210C0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3.可以进行环甲膜穿刺，明显突破感</w:t>
      </w:r>
    </w:p>
    <w:p w14:paraId="2D698C5D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4.可以进行行气管切开插管/固定</w:t>
      </w:r>
    </w:p>
    <w:p w14:paraId="453A93D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5.可以进行气管切开插管给氧吸痰等气管切开术后的护理</w:t>
      </w:r>
    </w:p>
    <w:p w14:paraId="73477B72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6.解剖标志清晰</w:t>
      </w:r>
    </w:p>
    <w:p w14:paraId="1857AF6A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7.模型表现可视可触解剖结构：硬质喉结，左右胸锁乳突肌，颌下三角，颈动脉三角，锁骨上三角，胸骨上窝</w:t>
      </w:r>
    </w:p>
    <w:p w14:paraId="76F137AB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8.颈前三角区和胸骨上窝为软质，可以进行气管解剖定位</w:t>
      </w:r>
    </w:p>
    <w:p w14:paraId="1EF183E0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9.独立活动甲状软骨及气管软骨可以触摸到，可单独示范穿刺及切开</w:t>
      </w:r>
    </w:p>
    <w:p w14:paraId="325CD974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10.建立人工气道后，模拟肺囊可视呼吸活动</w:t>
      </w:r>
    </w:p>
    <w:p w14:paraId="2F0F1002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11.模拟肺囊可以装液体/糊进行模拟痰液吸引</w:t>
      </w:r>
    </w:p>
    <w:p w14:paraId="6FE5E089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12.模块化更换切开皮肤和模拟环甲膜</w:t>
      </w:r>
    </w:p>
    <w:p w14:paraId="60E3D05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13.主体为卡扣式上下合结构，方便快速更换耗材</w:t>
      </w:r>
    </w:p>
    <w:p w14:paraId="1EBD95D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14.具有魔术贴固定带</w:t>
      </w:r>
    </w:p>
    <w:p w14:paraId="6A2B38D1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15.硬质材料，手术刀普通切割不穿</w:t>
      </w:r>
    </w:p>
    <w:p w14:paraId="172F9B98">
      <w:pPr>
        <w:rPr>
          <w:rFonts w:hint="eastAsia"/>
          <w:b/>
          <w:bCs/>
          <w:color w:val="FF0000"/>
          <w:lang w:val="en-US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三、配置清单</w:t>
      </w:r>
    </w:p>
    <w:p w14:paraId="1870DEC1">
      <w:pPr>
        <w:rPr>
          <w:rFonts w:hint="eastAsia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1、铠甲式有创呼吸通道建立模型1套</w:t>
      </w:r>
    </w:p>
    <w:p w14:paraId="3D1E3EFF">
      <w:pPr>
        <w:rPr>
          <w:rFonts w:hint="eastAsia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2、颈皮 2张</w:t>
      </w:r>
    </w:p>
    <w:p w14:paraId="4C638EE8">
      <w:pPr>
        <w:rPr>
          <w:rFonts w:hint="eastAsia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3、呼吸肺囊 2个</w:t>
      </w:r>
    </w:p>
    <w:p w14:paraId="226E450E">
      <w:pPr>
        <w:rPr>
          <w:rFonts w:hint="eastAsia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4、甲状软骨 2块</w:t>
      </w:r>
    </w:p>
    <w:p w14:paraId="7B5BFDB4">
      <w:pPr>
        <w:pStyle w:val="2"/>
        <w:ind w:left="1750" w:right="1693"/>
        <w:jc w:val="center"/>
        <w:rPr>
          <w:rFonts w:hint="eastAsia" w:hAnsi="宋体"/>
        </w:rPr>
      </w:pPr>
    </w:p>
    <w:p w14:paraId="6A1A9EE9">
      <w:pPr>
        <w:rPr>
          <w:rFonts w:hint="eastAsia"/>
          <w:color w:val="00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xZTMwM2VlMzI3MTBhZjg5N2U0YzI2MmUyZWViOGEifQ=="/>
  </w:docVars>
  <w:rsids>
    <w:rsidRoot w:val="19CD046B"/>
    <w:rsid w:val="000112AB"/>
    <w:rsid w:val="00015F23"/>
    <w:rsid w:val="00032A5A"/>
    <w:rsid w:val="00045A0F"/>
    <w:rsid w:val="000D6C41"/>
    <w:rsid w:val="001728AC"/>
    <w:rsid w:val="0035795E"/>
    <w:rsid w:val="003B5489"/>
    <w:rsid w:val="003C4261"/>
    <w:rsid w:val="005341F7"/>
    <w:rsid w:val="00563417"/>
    <w:rsid w:val="00595F17"/>
    <w:rsid w:val="005B42E6"/>
    <w:rsid w:val="005F63B9"/>
    <w:rsid w:val="00747D18"/>
    <w:rsid w:val="007777EF"/>
    <w:rsid w:val="00803E46"/>
    <w:rsid w:val="0083534E"/>
    <w:rsid w:val="008468BB"/>
    <w:rsid w:val="008700BE"/>
    <w:rsid w:val="008808AE"/>
    <w:rsid w:val="00900F47"/>
    <w:rsid w:val="009200AC"/>
    <w:rsid w:val="009C57FC"/>
    <w:rsid w:val="00A0741A"/>
    <w:rsid w:val="00A213BF"/>
    <w:rsid w:val="00AA0B10"/>
    <w:rsid w:val="00B62E05"/>
    <w:rsid w:val="00B97DD8"/>
    <w:rsid w:val="00C02367"/>
    <w:rsid w:val="00D1061D"/>
    <w:rsid w:val="00D10B05"/>
    <w:rsid w:val="00D9060C"/>
    <w:rsid w:val="00E3045F"/>
    <w:rsid w:val="00EC308F"/>
    <w:rsid w:val="00F85700"/>
    <w:rsid w:val="05E6413B"/>
    <w:rsid w:val="101F5614"/>
    <w:rsid w:val="189E3CDE"/>
    <w:rsid w:val="19CD046B"/>
    <w:rsid w:val="4B522B58"/>
    <w:rsid w:val="5B5C12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等线" w:hAnsi="等线" w:eastAsia="等线" w:cs="等线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2"/>
      <w:ind w:left="213"/>
      <w:outlineLvl w:val="0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1"/>
    <w:pPr>
      <w:spacing w:before="86"/>
      <w:ind w:left="191" w:hanging="119"/>
    </w:pPr>
  </w:style>
  <w:style w:type="character" w:customStyle="1" w:styleId="13">
    <w:name w:val="批注框文本 字符"/>
    <w:basedOn w:val="10"/>
    <w:link w:val="6"/>
    <w:qFormat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4">
    <w:name w:val="页眉 字符"/>
    <w:basedOn w:val="10"/>
    <w:link w:val="8"/>
    <w:qFormat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5">
    <w:name w:val="页脚 字符"/>
    <w:basedOn w:val="10"/>
    <w:link w:val="7"/>
    <w:qFormat/>
    <w:uiPriority w:val="0"/>
    <w:rPr>
      <w:rFonts w:ascii="等线" w:hAnsi="等线" w:eastAsia="等线" w:cs="等线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2106</Words>
  <Characters>2266</Characters>
  <Lines>97</Lines>
  <Paragraphs>135</Paragraphs>
  <TotalTime>0</TotalTime>
  <ScaleCrop>false</ScaleCrop>
  <LinksUpToDate>false</LinksUpToDate>
  <CharactersWithSpaces>2676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2024-05-30T08:52:00Z</dcterms:created>
  <dc:creator>chj1616</dc:creator>
  <cp:lastModifiedBy>iko </cp:lastModifiedBy>
  <dcterms:modified xsi:type="dcterms:W3CDTF">2026-03-20T00:39:00Z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D2040EFEBE3C450DBA66A473243C5A62_11</vt:lpwstr>
  </property>
  <property fmtid="{D5CDD505-2E9C-101B-9397-08002B2CF9AE}" pid="4" name="KSOTemplateDocerSaveRecord">
    <vt:lpwstr>eyJoZGlkIjoiZDMzNDM2YTcyYzE1NjQ1ZjExM2IxMTI5NmU5YzdhNGYiLCJ1c2VySWQiOiIxMzA0MjYyODkwIn0=</vt:lpwstr>
  </property>
</Properties>
</file>